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08D9" w:rsidRDefault="00D608D9" w:rsidP="00D60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8D9">
        <w:rPr>
          <w:rFonts w:ascii="Times New Roman" w:hAnsi="Times New Roman" w:cs="Times New Roman"/>
          <w:sz w:val="28"/>
          <w:szCs w:val="28"/>
        </w:rPr>
        <w:t>Заключение</w:t>
      </w:r>
    </w:p>
    <w:p w:rsidR="00D608D9" w:rsidRPr="00D608D9" w:rsidRDefault="00D608D9" w:rsidP="00D60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8D9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</w:t>
      </w:r>
      <w:r w:rsidRPr="00D608D9">
        <w:rPr>
          <w:rFonts w:ascii="Times New Roman" w:eastAsia="Calibri" w:hAnsi="Times New Roman" w:cs="Times New Roman"/>
          <w:bCs/>
          <w:sz w:val="28"/>
          <w:szCs w:val="28"/>
        </w:rPr>
        <w:t xml:space="preserve">внесению изменений в Правила землепользования и застройки территории сельского поселения </w:t>
      </w:r>
      <w:r w:rsidRPr="00D608D9">
        <w:rPr>
          <w:rFonts w:ascii="Times New Roman" w:hAnsi="Times New Roman" w:cs="Times New Roman"/>
          <w:sz w:val="28"/>
          <w:szCs w:val="28"/>
        </w:rPr>
        <w:t>Дияшевский сельсовет муниципального района Бакалинский район Республики Башкортостан, в связи проведения межевания земельного участка по адресу: Республика Башкортостан, Бакалинский район, с. Дияшево, ул. Центральная, д.15, с целью дальнейшего открытия магазина.</w:t>
      </w:r>
    </w:p>
    <w:p w:rsidR="00D608D9" w:rsidRPr="00D608D9" w:rsidRDefault="00D608D9" w:rsidP="00D608D9">
      <w:pPr>
        <w:rPr>
          <w:rFonts w:ascii="Times New Roman" w:hAnsi="Times New Roman" w:cs="Times New Roman"/>
          <w:sz w:val="28"/>
          <w:szCs w:val="28"/>
        </w:rPr>
      </w:pPr>
    </w:p>
    <w:p w:rsidR="00D608D9" w:rsidRPr="00D608D9" w:rsidRDefault="00D608D9" w:rsidP="00D608D9">
      <w:pPr>
        <w:rPr>
          <w:rFonts w:ascii="Times New Roman" w:hAnsi="Times New Roman" w:cs="Times New Roman"/>
          <w:sz w:val="28"/>
          <w:szCs w:val="28"/>
        </w:rPr>
      </w:pPr>
    </w:p>
    <w:p w:rsidR="00D608D9" w:rsidRDefault="00D608D9" w:rsidP="00D608D9">
      <w:pPr>
        <w:rPr>
          <w:rFonts w:ascii="Times New Roman" w:hAnsi="Times New Roman" w:cs="Times New Roman"/>
          <w:sz w:val="28"/>
          <w:szCs w:val="28"/>
        </w:rPr>
      </w:pPr>
      <w:r w:rsidRPr="00D608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08D9">
        <w:rPr>
          <w:rFonts w:ascii="Times New Roman" w:hAnsi="Times New Roman" w:cs="Times New Roman"/>
          <w:sz w:val="28"/>
          <w:szCs w:val="28"/>
        </w:rPr>
        <w:t xml:space="preserve">15 апреля 2019 года в 10-00 в зале администрации СП Дияшевский сельсовет состоялись публичные слушания по </w:t>
      </w:r>
      <w:r w:rsidRPr="00D608D9">
        <w:rPr>
          <w:rFonts w:ascii="Times New Roman" w:eastAsia="Calibri" w:hAnsi="Times New Roman" w:cs="Times New Roman"/>
          <w:bCs/>
          <w:sz w:val="28"/>
          <w:szCs w:val="28"/>
        </w:rPr>
        <w:t xml:space="preserve">внесению изменений в Правила землепользования и застройки территории сельского поселения </w:t>
      </w:r>
      <w:r w:rsidRPr="00D608D9">
        <w:rPr>
          <w:rFonts w:ascii="Times New Roman" w:hAnsi="Times New Roman" w:cs="Times New Roman"/>
          <w:sz w:val="28"/>
          <w:szCs w:val="28"/>
        </w:rPr>
        <w:t xml:space="preserve">Дияшевский сельсовет муниципального района Бакалинский район Республики Башкортостан, в связи проведения межевания земельного участка по адресу: </w:t>
      </w:r>
      <w:proofErr w:type="gramStart"/>
      <w:r w:rsidRPr="00D608D9">
        <w:rPr>
          <w:rFonts w:ascii="Times New Roman" w:hAnsi="Times New Roman" w:cs="Times New Roman"/>
          <w:sz w:val="28"/>
          <w:szCs w:val="28"/>
        </w:rPr>
        <w:t>Республика Башкортостан, Бакалинский район, с. Дияшево, ул. Центральная, д.15, с целью дальнейшего открытия магазина.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(Протокол комиссии от 15 апреля 2019 года).</w:t>
      </w:r>
    </w:p>
    <w:p w:rsidR="00D608D9" w:rsidRDefault="00D608D9" w:rsidP="00D60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Участники публичных слушаний приняли решение о внесении </w:t>
      </w:r>
      <w:r w:rsidRPr="00D608D9">
        <w:rPr>
          <w:rFonts w:ascii="Times New Roman" w:eastAsia="Calibri" w:hAnsi="Times New Roman" w:cs="Times New Roman"/>
          <w:bCs/>
          <w:sz w:val="28"/>
          <w:szCs w:val="28"/>
        </w:rPr>
        <w:t xml:space="preserve">в Правила землепользования и застройки территории сельского поселения </w:t>
      </w:r>
      <w:r w:rsidRPr="00D608D9">
        <w:rPr>
          <w:rFonts w:ascii="Times New Roman" w:hAnsi="Times New Roman" w:cs="Times New Roman"/>
          <w:sz w:val="28"/>
          <w:szCs w:val="28"/>
        </w:rPr>
        <w:t>Дияшевский сельсовет муниципального района Бакалинский район Республики Башкортостан, в связи проведения межевания земельного участка по адресу: Республика Башкортостан, Бакалинский район, с. Дияшево, ул. Центральная, д.15, с целью дальнейшего открытия магазина.</w:t>
      </w:r>
    </w:p>
    <w:p w:rsidR="00D608D9" w:rsidRDefault="00D608D9" w:rsidP="00D608D9">
      <w:pPr>
        <w:rPr>
          <w:rFonts w:ascii="Times New Roman" w:hAnsi="Times New Roman" w:cs="Times New Roman"/>
          <w:sz w:val="28"/>
          <w:szCs w:val="28"/>
        </w:rPr>
      </w:pPr>
    </w:p>
    <w:p w:rsidR="00D608D9" w:rsidRDefault="00D608D9" w:rsidP="00D608D9">
      <w:pPr>
        <w:rPr>
          <w:rFonts w:ascii="Times New Roman" w:hAnsi="Times New Roman" w:cs="Times New Roman"/>
          <w:sz w:val="28"/>
          <w:szCs w:val="28"/>
        </w:rPr>
      </w:pPr>
    </w:p>
    <w:p w:rsidR="00D608D9" w:rsidRDefault="00D608D9" w:rsidP="00D608D9">
      <w:pPr>
        <w:rPr>
          <w:rFonts w:ascii="Times New Roman" w:hAnsi="Times New Roman" w:cs="Times New Roman"/>
          <w:sz w:val="28"/>
          <w:szCs w:val="28"/>
        </w:rPr>
      </w:pPr>
    </w:p>
    <w:p w:rsidR="00D608D9" w:rsidRDefault="00D608D9" w:rsidP="00D608D9">
      <w:pPr>
        <w:rPr>
          <w:rFonts w:ascii="Times New Roman" w:hAnsi="Times New Roman" w:cs="Times New Roman"/>
          <w:sz w:val="28"/>
          <w:szCs w:val="28"/>
        </w:rPr>
      </w:pPr>
    </w:p>
    <w:p w:rsidR="00D608D9" w:rsidRDefault="00D608D9" w:rsidP="00D60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608D9" w:rsidRPr="00D608D9" w:rsidRDefault="00D608D9" w:rsidP="00D60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публичных слушаний                                    И.Г. Хайдаров</w:t>
      </w:r>
    </w:p>
    <w:sectPr w:rsidR="00D608D9" w:rsidRPr="00D6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8D9"/>
    <w:rsid w:val="00D6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2019-04-16T07:55:00Z</dcterms:created>
  <dcterms:modified xsi:type="dcterms:W3CDTF">2019-04-16T08:03:00Z</dcterms:modified>
</cp:coreProperties>
</file>