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5" w:rsidRPr="00A84265" w:rsidRDefault="00D439C7" w:rsidP="00A84265">
      <w:pPr>
        <w:pStyle w:val="ConsPlusTitle"/>
        <w:widowControl/>
      </w:pPr>
      <w:r>
        <w:rPr>
          <w:noProof/>
        </w:rPr>
        <w:drawing>
          <wp:inline distT="0" distB="0" distL="0" distR="0" wp14:anchorId="126A7615" wp14:editId="6438C768">
            <wp:extent cx="5934075" cy="19716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65" w:rsidRPr="00A84265" w:rsidRDefault="00A84265" w:rsidP="00A84265">
      <w:pPr>
        <w:widowControl w:val="0"/>
        <w:rPr>
          <w:b/>
          <w:bCs/>
        </w:rPr>
      </w:pPr>
    </w:p>
    <w:p w:rsidR="00A84265" w:rsidRPr="00011920" w:rsidRDefault="00A84265" w:rsidP="00A84265">
      <w:pPr>
        <w:widowControl w:val="0"/>
        <w:rPr>
          <w:bCs/>
        </w:rPr>
      </w:pPr>
      <w:r w:rsidRPr="00A84265">
        <w:rPr>
          <w:bCs/>
          <w:sz w:val="28"/>
          <w:szCs w:val="28"/>
        </w:rPr>
        <w:t xml:space="preserve">      </w:t>
      </w:r>
      <w:r w:rsidRPr="00011920">
        <w:rPr>
          <w:bCs/>
        </w:rPr>
        <w:t xml:space="preserve">« 07 »  сентябрь 2020 й.              </w:t>
      </w:r>
      <w:r w:rsidRPr="00011920">
        <w:rPr>
          <w:bCs/>
          <w:lang w:val="ba-RU"/>
        </w:rPr>
        <w:t xml:space="preserve"> </w:t>
      </w:r>
      <w:r w:rsidRPr="00011920">
        <w:rPr>
          <w:bCs/>
        </w:rPr>
        <w:t xml:space="preserve">№ </w:t>
      </w:r>
      <w:r w:rsidR="00D439C7">
        <w:rPr>
          <w:bCs/>
        </w:rPr>
        <w:t>43</w:t>
      </w:r>
      <w:r w:rsidRPr="00011920">
        <w:rPr>
          <w:bCs/>
        </w:rPr>
        <w:t xml:space="preserve">                « 07 »  сентября 2020 г.</w:t>
      </w:r>
    </w:p>
    <w:p w:rsidR="00A84265" w:rsidRPr="00011920" w:rsidRDefault="00A84265" w:rsidP="00A84265">
      <w:pPr>
        <w:tabs>
          <w:tab w:val="left" w:pos="5760"/>
        </w:tabs>
      </w:pP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r w:rsidR="00D439C7">
        <w:rPr>
          <w:b/>
        </w:rPr>
        <w:t>Дияшев</w:t>
      </w:r>
      <w:r w:rsidRPr="00011920">
        <w:rPr>
          <w:b/>
        </w:rPr>
        <w:t>ский сельсовет 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011920" w:rsidRPr="00011920" w:rsidRDefault="00A84265" w:rsidP="00011920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r w:rsidR="00D439C7">
        <w:t>Дияшев</w:t>
      </w:r>
      <w:r w:rsidRPr="00011920">
        <w:t>ский сельсовет муниципального района</w:t>
      </w:r>
      <w:r w:rsidR="00011920" w:rsidRPr="00011920">
        <w:t xml:space="preserve"> </w:t>
      </w:r>
      <w:r w:rsidRPr="00011920">
        <w:t>Бакалинский район</w:t>
      </w:r>
      <w:r w:rsidR="00011920" w:rsidRPr="00011920">
        <w:t xml:space="preserve">, Администрация сельского поселения </w:t>
      </w:r>
      <w:r w:rsidR="00D439C7">
        <w:t>Дияшев</w:t>
      </w:r>
      <w:r w:rsidR="00011920" w:rsidRPr="00011920">
        <w:t>ский сельсовет</w:t>
      </w:r>
    </w:p>
    <w:p w:rsidR="00A84265" w:rsidRPr="00011920" w:rsidRDefault="00011920" w:rsidP="00011920">
      <w:r w:rsidRPr="00011920">
        <w:t>ПОСТАНОВЛЯЕТ: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r w:rsidR="00D439C7">
        <w:rPr>
          <w:bCs/>
        </w:rPr>
        <w:t>Дияшев</w:t>
      </w:r>
      <w:r w:rsidRPr="00011920">
        <w:rPr>
          <w:bCs/>
        </w:rPr>
        <w:t xml:space="preserve">ский сельсовет муниципального района </w:t>
      </w:r>
      <w:r w:rsidRPr="00011920">
        <w:t>Бакалинский</w:t>
      </w:r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</w:t>
      </w:r>
      <w:proofErr w:type="gramStart"/>
      <w:r w:rsidRPr="00011920">
        <w:t>росписей главных распорядителей средств бюджета сельского поселения</w:t>
      </w:r>
      <w:proofErr w:type="gramEnd"/>
      <w:r w:rsidRPr="00011920">
        <w:t xml:space="preserve"> </w:t>
      </w:r>
      <w:r w:rsidR="00D439C7">
        <w:t>Дияшев</w:t>
      </w:r>
      <w:r w:rsidRPr="00011920">
        <w:t>ский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RDefault="00011920" w:rsidP="00011920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</w:t>
      </w:r>
      <w:proofErr w:type="gramStart"/>
      <w:r w:rsidRPr="00011920">
        <w:t>Контроль за</w:t>
      </w:r>
      <w:proofErr w:type="gramEnd"/>
      <w:r w:rsidRPr="00011920">
        <w:t xml:space="preserve"> исполнением настоящего Постановления оставляю за собой.</w:t>
      </w:r>
    </w:p>
    <w:p w:rsidR="00011920" w:rsidRPr="00011920" w:rsidRDefault="00011920" w:rsidP="00011920">
      <w:pPr>
        <w:ind w:left="1040"/>
        <w:jc w:val="both"/>
      </w:pPr>
    </w:p>
    <w:p w:rsidR="00A84265" w:rsidRPr="00011920" w:rsidRDefault="00A84265" w:rsidP="00A84265"/>
    <w:p w:rsidR="00A84265" w:rsidRPr="00011920" w:rsidRDefault="00A84265" w:rsidP="00A84265">
      <w:pPr>
        <w:jc w:val="both"/>
      </w:pPr>
      <w:r w:rsidRPr="00011920">
        <w:t>Глава администрации СП</w:t>
      </w:r>
    </w:p>
    <w:p w:rsidR="00A84265" w:rsidRPr="00011920" w:rsidRDefault="00D439C7" w:rsidP="00A84265">
      <w:pPr>
        <w:jc w:val="both"/>
      </w:pPr>
      <w:r>
        <w:t>Дияшев</w:t>
      </w:r>
      <w:r w:rsidR="00A84265" w:rsidRPr="00011920">
        <w:t>ский сельсовет МР</w:t>
      </w:r>
    </w:p>
    <w:p w:rsidR="00A84265" w:rsidRDefault="00A84265" w:rsidP="00A84265">
      <w:pPr>
        <w:jc w:val="both"/>
      </w:pPr>
      <w:r w:rsidRPr="00011920">
        <w:t>Бакалинский район РБ</w:t>
      </w:r>
      <w:r w:rsidRPr="00011920">
        <w:tab/>
      </w:r>
      <w:r w:rsidRPr="00011920">
        <w:tab/>
        <w:t xml:space="preserve">                 </w:t>
      </w:r>
      <w:r w:rsidR="00011920">
        <w:t xml:space="preserve">                  </w:t>
      </w:r>
      <w:r w:rsidRPr="00011920">
        <w:t xml:space="preserve">                         </w:t>
      </w:r>
      <w:r w:rsidRPr="00011920">
        <w:tab/>
      </w:r>
      <w:proofErr w:type="spellStart"/>
      <w:r w:rsidR="00D439C7">
        <w:t>И.Г.Хайдаров</w:t>
      </w:r>
      <w:proofErr w:type="spellEnd"/>
    </w:p>
    <w:p w:rsidR="00011920" w:rsidRDefault="00011920" w:rsidP="00A84265">
      <w:pPr>
        <w:jc w:val="both"/>
      </w:pPr>
    </w:p>
    <w:p w:rsidR="00011920" w:rsidRDefault="00011920" w:rsidP="00A84265">
      <w:pPr>
        <w:jc w:val="both"/>
      </w:pPr>
    </w:p>
    <w:p w:rsidR="00011920" w:rsidRDefault="00011920" w:rsidP="00A84265">
      <w:pPr>
        <w:jc w:val="both"/>
      </w:pPr>
    </w:p>
    <w:p w:rsidR="00011920" w:rsidRPr="00011920" w:rsidRDefault="00011920" w:rsidP="00A84265">
      <w:pPr>
        <w:jc w:val="both"/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A84265" w:rsidRPr="00A84265" w:rsidTr="00A84265">
        <w:trPr>
          <w:trHeight w:val="1438"/>
        </w:trPr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постановлением  администрации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RDefault="00D439C7" w:rsidP="00A84265">
            <w:pPr>
              <w:autoSpaceDE w:val="0"/>
              <w:autoSpaceDN w:val="0"/>
              <w:adjustRightInd w:val="0"/>
            </w:pPr>
            <w:r>
              <w:t>Дияшев</w:t>
            </w:r>
            <w:r w:rsidR="00A84265" w:rsidRPr="00A84265">
              <w:t>ский сельсовет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Бакалинский район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RDefault="00A84265" w:rsidP="00D439C7">
            <w:pPr>
              <w:autoSpaceDE w:val="0"/>
              <w:autoSpaceDN w:val="0"/>
              <w:adjustRightInd w:val="0"/>
            </w:pPr>
            <w:r w:rsidRPr="00A84265">
              <w:t xml:space="preserve">от  «07» сентября  2020 года №  </w:t>
            </w:r>
            <w:r w:rsidR="00D439C7">
              <w:t>43</w:t>
            </w:r>
          </w:p>
        </w:tc>
      </w:tr>
    </w:tbl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 </w:t>
      </w:r>
      <w:r w:rsidR="00D439C7">
        <w:t>Дияшев</w:t>
      </w:r>
      <w:r w:rsidRPr="00A84265">
        <w:t>ский</w:t>
      </w:r>
      <w:r w:rsidRPr="00A84265">
        <w:rPr>
          <w:bCs/>
        </w:rPr>
        <w:t xml:space="preserve"> сельсовет муниципального района </w:t>
      </w:r>
      <w:r w:rsidRPr="00A84265">
        <w:t>Бакалинский</w:t>
      </w:r>
      <w:r w:rsidRPr="00A84265">
        <w:rPr>
          <w:bCs/>
        </w:rPr>
        <w:t xml:space="preserve"> район Республики Башкортостан.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A84265" w:rsidRPr="00A84265" w:rsidRDefault="00A84265" w:rsidP="00A84265"/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 xml:space="preserve">        1.1. </w:t>
      </w:r>
      <w:proofErr w:type="gramStart"/>
      <w:r w:rsidRPr="00A84265">
        <w:t xml:space="preserve">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r w:rsidR="00D439C7">
        <w:t>Дияшев</w:t>
      </w:r>
      <w:r w:rsidRPr="00A84265">
        <w:t>ский</w:t>
      </w:r>
      <w:r w:rsidRPr="00A84265">
        <w:rPr>
          <w:bCs/>
        </w:rPr>
        <w:t xml:space="preserve"> сельсовет муниципального района </w:t>
      </w:r>
      <w:r w:rsidRPr="00A84265">
        <w:t>Бакалинский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>Бюджетного кодекса Российской Федерации и</w:t>
      </w:r>
      <w:r w:rsidR="00D439C7">
        <w:rPr>
          <w:spacing w:val="2"/>
        </w:rPr>
        <w:t xml:space="preserve"> </w:t>
      </w:r>
      <w:hyperlink r:id="rId7" w:history="1">
        <w:r w:rsidRPr="00A84265">
          <w:rPr>
            <w:u w:val="single"/>
          </w:rPr>
          <w:t>Общими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>2. Составление  сметы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r w:rsidR="00F02D87">
        <w:t>Дияшев</w:t>
      </w:r>
      <w:r w:rsidRPr="00A84265">
        <w:t>ский</w:t>
      </w:r>
      <w:r w:rsidRPr="00A84265">
        <w:rPr>
          <w:bCs/>
        </w:rPr>
        <w:t xml:space="preserve"> сельсовет муниципального района Бакалинский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</w:t>
      </w:r>
      <w:proofErr w:type="gramStart"/>
      <w:r w:rsidRPr="00A84265">
        <w:t>пределах</w:t>
      </w:r>
      <w:proofErr w:type="gramEnd"/>
      <w:r w:rsidRPr="00A84265">
        <w:t xml:space="preserve">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</w:t>
      </w:r>
      <w:proofErr w:type="gramStart"/>
      <w:r w:rsidRPr="00A84265">
        <w:rPr>
          <w:spacing w:val="2"/>
        </w:rPr>
        <w:t>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  <w:proofErr w:type="gramEnd"/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форме  согласно приложению 1 к настоящему Порядку в 2 экземплярах, подписывается  руководителем (уполномоченным </w:t>
      </w:r>
      <w:proofErr w:type="gramStart"/>
      <w:r w:rsidRPr="00A84265">
        <w:t xml:space="preserve">лицом) </w:t>
      </w:r>
      <w:proofErr w:type="gramEnd"/>
      <w:r w:rsidRPr="00A84265">
        <w:t xml:space="preserve">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Администрацию  </w:t>
      </w:r>
      <w:r w:rsidRPr="00A84265">
        <w:rPr>
          <w:bCs/>
        </w:rPr>
        <w:t xml:space="preserve">сельского поселения </w:t>
      </w:r>
      <w:r w:rsidR="00D439C7">
        <w:t>Дияшев</w:t>
      </w:r>
      <w:r w:rsidRPr="00A84265">
        <w:t>ский</w:t>
      </w:r>
      <w:r w:rsidRPr="00A84265">
        <w:rPr>
          <w:bCs/>
        </w:rPr>
        <w:t xml:space="preserve"> сельсовет </w:t>
      </w:r>
      <w:r w:rsidRPr="00A84265">
        <w:t>муниципального района Бакалинский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lastRenderedPageBreak/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</w:r>
      <w:proofErr w:type="gramStart"/>
      <w:r w:rsidRPr="00A84265">
        <w:t xml:space="preserve">В целях формирования  сметы </w:t>
      </w:r>
      <w:r w:rsidRPr="00A84265">
        <w:rPr>
          <w:spacing w:val="2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</w:t>
      </w:r>
      <w:proofErr w:type="gramStart"/>
      <w:r w:rsidRPr="00A84265">
        <w:rPr>
          <w:spacing w:val="2"/>
        </w:rPr>
        <w:t>лицом, исполняющим его обязанности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</w:t>
      </w:r>
      <w:r w:rsidRPr="00A84265">
        <w:rPr>
          <w:spacing w:val="2"/>
        </w:rPr>
        <w:lastRenderedPageBreak/>
        <w:t xml:space="preserve">управления), не требующих изменения </w:t>
      </w:r>
      <w:proofErr w:type="gramStart"/>
      <w:r w:rsidRPr="00A84265">
        <w:rPr>
          <w:spacing w:val="2"/>
        </w:rPr>
        <w:t>показателей 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утвержденного объема лимитов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A84265" w:rsidRPr="00A84265" w:rsidRDefault="00A84265" w:rsidP="00A84265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 xml:space="preserve">4.3. Внесение изменений в смету, требующих изменения </w:t>
      </w:r>
      <w:proofErr w:type="gramStart"/>
      <w:r w:rsidRPr="00A84265">
        <w:rPr>
          <w:spacing w:val="2"/>
        </w:rPr>
        <w:t>показателей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4.4. Изменение показателей сметы учреждения согласовывается финансовым органом, утверждается главой администрации или </w:t>
      </w:r>
      <w:proofErr w:type="gramStart"/>
      <w:r w:rsidRPr="00A84265">
        <w:rPr>
          <w:spacing w:val="2"/>
        </w:rPr>
        <w:t>лицом, исполняющим обязанности главы администрации и заверяется</w:t>
      </w:r>
      <w:proofErr w:type="gramEnd"/>
      <w:r w:rsidRPr="00A84265">
        <w:rPr>
          <w:spacing w:val="2"/>
        </w:rPr>
        <w:t xml:space="preserve"> гербовой печатью.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RDefault="00A84265" w:rsidP="00A84265">
      <w:pPr>
        <w:rPr>
          <w:spacing w:val="2"/>
          <w:sz w:val="26"/>
          <w:szCs w:val="28"/>
        </w:rPr>
        <w:sectPr w:rsidR="00A84265" w:rsidRPr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 w:rsidR="00D439C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Бакалинский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 xml:space="preserve"> 2020 г. N</w:t>
      </w:r>
      <w:r>
        <w:rPr>
          <w:sz w:val="20"/>
          <w:szCs w:val="20"/>
        </w:rPr>
        <w:t xml:space="preserve"> </w:t>
      </w:r>
      <w:r w:rsidR="00D439C7">
        <w:rPr>
          <w:sz w:val="20"/>
          <w:szCs w:val="20"/>
        </w:rPr>
        <w:t>43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8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 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Федерации    │    Сумма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│раздела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статьи │расходов│     │</w:t>
      </w:r>
      <w:proofErr w:type="spellStart"/>
      <w:proofErr w:type="gramStart"/>
      <w:r w:rsidRPr="00A84265">
        <w:rPr>
          <w:rFonts w:ascii="Courier New" w:hAnsi="Courier New" w:cs="Courier New"/>
          <w:sz w:val="20"/>
          <w:szCs w:val="20"/>
        </w:rPr>
        <w:t>аналитического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>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│валюте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│показателя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 w:rsidR="00D439C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Бакалинский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от </w:t>
      </w:r>
      <w:r>
        <w:rPr>
          <w:sz w:val="20"/>
          <w:szCs w:val="20"/>
        </w:rPr>
        <w:t>07.09.</w:t>
      </w:r>
      <w:r w:rsidRPr="00A84265">
        <w:rPr>
          <w:sz w:val="20"/>
          <w:szCs w:val="20"/>
        </w:rPr>
        <w:t xml:space="preserve">2020 г. N </w:t>
      </w:r>
      <w:r w:rsidR="00D439C7">
        <w:rPr>
          <w:sz w:val="20"/>
          <w:szCs w:val="20"/>
        </w:rPr>
        <w:t>43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6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│Обязательства│ Сумма,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раздела│подра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з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│целевой│  вида  │КОСГУ │код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 │ очередной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дейст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прини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-│(гр.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│дела   │статьи │расходов│     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финансовый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вующие│маемые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│ + гр.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│показателя │    год    │      │      │  11)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</w:t>
      </w:r>
      <w:hyperlink r:id="rId17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│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    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3</w:t>
      </w:r>
    </w:p>
    <w:p w:rsidR="00A84265" w:rsidRPr="00A84265" w:rsidRDefault="00A84265" w:rsidP="00A84265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Администрации </w:t>
      </w:r>
      <w:proofErr w:type="gramStart"/>
      <w:r w:rsidRPr="00A84265">
        <w:rPr>
          <w:sz w:val="20"/>
          <w:szCs w:val="20"/>
        </w:rPr>
        <w:t>сельского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r w:rsidR="00D439C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Бакалинский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 xml:space="preserve">2020 г. N </w:t>
      </w:r>
      <w:r w:rsidR="00D439C7">
        <w:rPr>
          <w:sz w:val="20"/>
          <w:szCs w:val="20"/>
        </w:rPr>
        <w:t>43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8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Наименование│ Код  │        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по бюджетной классификации            │Сумма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 xml:space="preserve">                 │    (+, -)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раздела│подраз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>-│целевой│  вида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-  │   в   │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│дела   │статьи │расходов│     │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│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рублях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│валюте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2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A84265" w:rsidRPr="00A84265" w:rsidRDefault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RDefault="00A84265" w:rsidP="00A84265">
      <w:pPr>
        <w:ind w:left="4956"/>
        <w:jc w:val="right"/>
      </w:pPr>
      <w:r w:rsidRPr="00A84265">
        <w:t xml:space="preserve">сельского поселения </w:t>
      </w:r>
      <w:r w:rsidR="00D439C7">
        <w:t>Дияшев</w:t>
      </w:r>
      <w:r w:rsidRPr="00A84265">
        <w:t>ский сельсовет МР Бакалинский район РБ</w:t>
      </w:r>
    </w:p>
    <w:p w:rsidR="00A84265" w:rsidRPr="00A84265" w:rsidRDefault="00A84265" w:rsidP="00A84265">
      <w:pPr>
        <w:jc w:val="right"/>
        <w:rPr>
          <w:smallCaps/>
        </w:rPr>
      </w:pPr>
      <w:r w:rsidRPr="00A84265">
        <w:t>от 07.09.2020</w:t>
      </w:r>
      <w:r>
        <w:t xml:space="preserve"> г.</w:t>
      </w:r>
      <w:r w:rsidRPr="00A84265">
        <w:t xml:space="preserve"> №</w:t>
      </w:r>
      <w:r w:rsidR="00D439C7">
        <w:t>43</w:t>
      </w:r>
      <w:r w:rsidRPr="00A84265">
        <w:t xml:space="preserve"> 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RDefault="00A84265" w:rsidP="00A84265">
      <w:pPr>
        <w:jc w:val="center"/>
        <w:rPr>
          <w:b/>
        </w:rPr>
      </w:pPr>
      <w:proofErr w:type="gramStart"/>
      <w:r w:rsidRPr="00A84265">
        <w:rPr>
          <w:b/>
        </w:rPr>
        <w:t>составления и ведения бюджетных росписей</w:t>
      </w:r>
      <w:r>
        <w:rPr>
          <w:b/>
        </w:rPr>
        <w:t xml:space="preserve"> </w:t>
      </w:r>
      <w:r w:rsidRPr="00A84265">
        <w:rPr>
          <w:b/>
        </w:rPr>
        <w:t xml:space="preserve">главных распорядителей средств бюджета Сельского поселения </w:t>
      </w:r>
      <w:r w:rsidR="00D439C7">
        <w:rPr>
          <w:b/>
        </w:rPr>
        <w:t>Дияшев</w:t>
      </w:r>
      <w:r w:rsidRPr="00A84265">
        <w:rPr>
          <w:b/>
        </w:rPr>
        <w:t xml:space="preserve">ский сельсовет (главных администраторов источников финансирования дефицита бюджета Сельского поселения </w:t>
      </w:r>
      <w:r w:rsidR="00D439C7">
        <w:rPr>
          <w:b/>
        </w:rPr>
        <w:t>Дияшев</w:t>
      </w:r>
      <w:r w:rsidRPr="00A84265">
        <w:rPr>
          <w:b/>
        </w:rPr>
        <w:t>ский сельсовет</w:t>
      </w:r>
      <w:proofErr w:type="gramEnd"/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  <w:bCs/>
        </w:rPr>
        <w:t xml:space="preserve">и внесения изменений в них 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r w:rsidR="00D439C7">
        <w:t>Дияшев</w:t>
      </w:r>
      <w:r w:rsidRPr="00A84265">
        <w:t xml:space="preserve">ский сельсовет (главных администраторов источников финансирования дефицита бюджета сельского поселения </w:t>
      </w:r>
      <w:r w:rsidR="00D439C7">
        <w:t>Дияшев</w:t>
      </w:r>
      <w:r w:rsidRPr="00A84265">
        <w:t>ский сельсовет</w:t>
      </w:r>
      <w:r w:rsidR="00D439C7">
        <w:t xml:space="preserve"> </w:t>
      </w:r>
      <w:r w:rsidRPr="00A84265">
        <w:t>и внесения изменений в ни</w:t>
      </w:r>
      <w:proofErr w:type="gramStart"/>
      <w:r w:rsidRPr="00A84265">
        <w:t>х(</w:t>
      </w:r>
      <w:proofErr w:type="gramEnd"/>
      <w:r w:rsidRPr="00A84265">
        <w:t xml:space="preserve">далее – Порядок)  разработан в целях организации исполнения бюджета сельского поселения </w:t>
      </w:r>
      <w:r w:rsidR="00D439C7">
        <w:t>Дияшев</w:t>
      </w:r>
      <w:r w:rsidRPr="00A84265">
        <w:t xml:space="preserve">ский сельсовет по расходам (источникам финансирования дефицита бюджета сельского поселения </w:t>
      </w:r>
      <w:r w:rsidR="00D439C7">
        <w:t>Дияшев</w:t>
      </w:r>
      <w:r w:rsidRPr="00A84265">
        <w:t xml:space="preserve">ский сельсовет в  соответствии с Бюджетным кодексом Российской Федерации (далее – </w:t>
      </w:r>
      <w:proofErr w:type="gramStart"/>
      <w:r w:rsidRPr="00A84265">
        <w:t>Бюджетный кодекс) и Положением о бюджетном процессе в</w:t>
      </w:r>
      <w:r w:rsidR="00D439C7">
        <w:t xml:space="preserve"> </w:t>
      </w:r>
      <w:r w:rsidRPr="00A84265">
        <w:t>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 w:rsidR="00D439C7">
        <w:t xml:space="preserve"> Дияшев</w:t>
      </w:r>
      <w:r w:rsidRPr="00A84265">
        <w:t>ский сельсовет) (далее – бюджетные росписи) и лимитов бюджетных обязательств (далее – ЛБО).</w:t>
      </w:r>
      <w:proofErr w:type="gramEnd"/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D439C7">
        <w:t>Дияшев</w:t>
      </w:r>
      <w:r w:rsidRPr="00A84265">
        <w:t>ский сельсовет 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</w:t>
      </w:r>
      <w:proofErr w:type="gramStart"/>
      <w:r w:rsidRPr="00A84265">
        <w:t xml:space="preserve">Бюджетные росписи составляются  ГРБС (главными администраторами источников финансирования дефицита бюджета сельского поселения </w:t>
      </w:r>
      <w:r w:rsidR="00D439C7">
        <w:t>Дияшев</w:t>
      </w:r>
      <w:r w:rsidRPr="00A84265">
        <w:t xml:space="preserve">ский сельсовет в соответствии с бюджетными ассигнованиями, утвержденными сводной бюджетной росписью бюджета сельского поселения </w:t>
      </w:r>
      <w:r w:rsidR="00D439C7">
        <w:t>Дияшев</w:t>
      </w:r>
      <w:r w:rsidRPr="00A84265">
        <w:t xml:space="preserve">ский сельсовет, и ЛБО, утвержденными сводной бюджетной росписью бюджета сельского поселения </w:t>
      </w:r>
      <w:r w:rsidR="00D439C7">
        <w:t>Дияшев</w:t>
      </w:r>
      <w:r w:rsidRPr="00A84265">
        <w:t xml:space="preserve">ский сельсовет, и ЛБО, утвержденными администрацией сельского поселения </w:t>
      </w:r>
      <w:r w:rsidR="00D439C7">
        <w:t>Дияшев</w:t>
      </w:r>
      <w:r w:rsidRPr="00A84265">
        <w:t>ский сельсовет.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Pr="00A84265">
        <w:lastRenderedPageBreak/>
        <w:t xml:space="preserve">Сельского поселения </w:t>
      </w:r>
      <w:r w:rsidR="00D439C7">
        <w:t>Дияшев</w:t>
      </w:r>
      <w:r w:rsidRPr="00A84265">
        <w:t xml:space="preserve">ский сельсовет и непрограммным направлениям деятельности), группам и подгруппам </w:t>
      </w:r>
      <w:proofErr w:type="gramStart"/>
      <w:r w:rsidRPr="00A84265">
        <w:t>видов расходов классификации расходов бюджетов</w:t>
      </w:r>
      <w:proofErr w:type="gramEnd"/>
      <w:r w:rsidRPr="00A84265">
        <w:t>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2.2.2. </w:t>
      </w:r>
      <w:proofErr w:type="gramStart"/>
      <w:r w:rsidRPr="00A84265"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A84265">
      <w:pPr>
        <w:ind w:firstLine="720"/>
        <w:jc w:val="both"/>
        <w:rPr>
          <w:b/>
          <w:smallCap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</w:t>
      </w:r>
      <w:proofErr w:type="gramStart"/>
      <w:r w:rsidRPr="00A84265"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 w:rsidR="00F02D87">
        <w:t>Дияшев</w:t>
      </w:r>
      <w:r w:rsidRPr="00A84265">
        <w:t>ский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A84265"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A84265">
        <w:t>целевые</w:t>
      </w:r>
      <w:proofErr w:type="gramEnd"/>
      <w:r w:rsidRPr="00A84265">
        <w:t xml:space="preserve"> МБТ).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r w:rsidR="00D439C7">
        <w:t>Дияшев</w:t>
      </w:r>
      <w:r w:rsidRPr="00A84265">
        <w:t>ский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</w:t>
      </w:r>
      <w:proofErr w:type="gramStart"/>
      <w:r w:rsidRPr="00A84265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D439C7">
        <w:t>Дияшев</w:t>
      </w:r>
      <w:r w:rsidRPr="00A84265">
        <w:t>ский сельсовет и непрограммным направлениям деятельности), группам, подгруппам и</w:t>
      </w:r>
      <w:proofErr w:type="gramEnd"/>
      <w:r w:rsidRPr="00A84265">
        <w:t xml:space="preserve"> элементам видов расходов с указанием кодов целей в соответствии с подпунктом 2.4 настоящего Порядка.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A84265">
      <w:pPr>
        <w:jc w:val="both"/>
      </w:pPr>
      <w:r w:rsidRPr="00A84265">
        <w:lastRenderedPageBreak/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RDefault="00A84265" w:rsidP="00A84265">
      <w:pPr>
        <w:jc w:val="both"/>
      </w:pPr>
      <w:r w:rsidRPr="00A84265">
        <w:tab/>
        <w:t xml:space="preserve">ГАИФД до подведомственных администраторов </w:t>
      </w:r>
      <w:proofErr w:type="gramStart"/>
      <w:r w:rsidRPr="00A84265">
        <w:t>источников финансирования дефицита бюджета сельского поселения</w:t>
      </w:r>
      <w:proofErr w:type="gramEnd"/>
      <w:r w:rsidR="00D439C7">
        <w:t xml:space="preserve"> </w:t>
      </w:r>
      <w:r w:rsidRPr="00A84265">
        <w:t>в форме уведомлений согласно приложению № 4 к настоящему Порядку.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5.2. </w:t>
      </w:r>
      <w:proofErr w:type="gramStart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A84265">
        <w:t xml:space="preserve"> администрации  района в установленном порядке.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5.3.1. </w:t>
      </w:r>
      <w:proofErr w:type="gramStart"/>
      <w:r w:rsidRPr="00A84265"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A84265">
        <w:t xml:space="preserve"> ГРБС </w:t>
      </w:r>
      <w:proofErr w:type="gramStart"/>
      <w:r w:rsidRPr="00A84265">
        <w:t xml:space="preserve">( </w:t>
      </w:r>
      <w:proofErr w:type="gramEnd"/>
      <w:r w:rsidRPr="00A84265">
        <w:t>специалиста,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5.3.3. </w:t>
      </w:r>
      <w:proofErr w:type="gramStart"/>
      <w:r w:rsidRPr="00A84265">
        <w:t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 w:rsidRPr="00A84265">
        <w:t>кромеоперацийпо</w:t>
      </w:r>
      <w:proofErr w:type="spellEnd"/>
      <w:proofErr w:type="gramEnd"/>
      <w:r w:rsidRPr="00A84265">
        <w:t xml:space="preserve">  </w:t>
      </w:r>
      <w:proofErr w:type="gramStart"/>
      <w:r w:rsidRPr="00A84265">
        <w:t>управлению остатками средств на едином счете по учету средств бюджета поселения)).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до подведомственных администраторов </w:t>
      </w:r>
      <w:proofErr w:type="gramStart"/>
      <w:r w:rsidRPr="00A84265">
        <w:t>источников финансирования дефицита бюджета поселения</w:t>
      </w:r>
      <w:proofErr w:type="gramEnd"/>
      <w:r w:rsidRPr="00A84265">
        <w:t xml:space="preserve"> в форме уведомления согласно приложению № 8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lastRenderedPageBreak/>
        <w:tab/>
        <w:t>5.4. Внесение изменений в ЛБО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5.4.1. </w:t>
      </w:r>
      <w:proofErr w:type="gramStart"/>
      <w:r w:rsidRPr="00A84265"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5.4.2. Работники бюджетного</w:t>
      </w:r>
      <w:r w:rsidR="00D439C7">
        <w:t xml:space="preserve"> </w:t>
      </w:r>
      <w:r w:rsidRPr="00A84265"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 w:rsidR="00D439C7">
        <w:t>Дияшев</w:t>
      </w:r>
      <w:r w:rsidRPr="00A84265">
        <w:t xml:space="preserve">ский сельсовет 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D439C7">
        <w:t>Дияшев</w:t>
      </w:r>
      <w:r w:rsidRPr="00A84265">
        <w:t xml:space="preserve">ский сельсовет  и непрограммного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</w:t>
      </w:r>
      <w:proofErr w:type="gramStart"/>
      <w:r w:rsidRPr="00A84265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D439C7">
        <w:t>Дияшев</w:t>
      </w:r>
      <w:r w:rsidRPr="00A84265">
        <w:t>ский</w:t>
      </w:r>
      <w:r w:rsidR="00D439C7">
        <w:t xml:space="preserve"> </w:t>
      </w:r>
      <w:r w:rsidRPr="00A84265">
        <w:t>сельсовет и непрограммного направления деятельности), группы и подгруппы вида расходов</w:t>
      </w:r>
      <w:proofErr w:type="gramEnd"/>
      <w:r w:rsidRPr="00A84265">
        <w:t xml:space="preserve">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</w:pPr>
      <w:r w:rsidRPr="00A84265">
        <w:t>__________________________________</w:t>
      </w: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росписи 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D439C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 № от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№ </w:t>
      </w:r>
      <w:r w:rsidR="00D439C7">
        <w:rPr>
          <w:sz w:val="20"/>
          <w:szCs w:val="20"/>
        </w:rPr>
        <w:t>43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A84265" w:rsidRPr="00A84265" w:rsidTr="00A8426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A84265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D439C7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 xml:space="preserve">ский 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A84265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A8426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A842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proofErr w:type="gramStart"/>
            <w:r w:rsidRPr="00A84265"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</w:t>
            </w:r>
            <w:proofErr w:type="gramStart"/>
            <w:r w:rsidRPr="00A84265">
              <w:rPr>
                <w:sz w:val="22"/>
                <w:szCs w:val="22"/>
              </w:rPr>
              <w:t>на</w:t>
            </w:r>
            <w:proofErr w:type="gramEnd"/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A8426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trHeight w:val="87"/>
        </w:trPr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A84265" w:rsidRPr="00A84265" w:rsidTr="00A8426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r w:rsidR="00D439C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 МР Бакалинский  район РБ;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r w:rsidR="00D439C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39C7" w:rsidRDefault="00D439C7" w:rsidP="00A84265">
      <w:pPr>
        <w:ind w:left="8496" w:firstLine="708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D439C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</w:t>
      </w:r>
      <w:r>
        <w:rPr>
          <w:sz w:val="20"/>
          <w:szCs w:val="20"/>
        </w:rPr>
        <w:t xml:space="preserve"> от 07.09.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F02D87">
        <w:rPr>
          <w:sz w:val="20"/>
          <w:szCs w:val="20"/>
        </w:rPr>
        <w:t>43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 xml:space="preserve">ский сельсовет /  мероприятиям, не вошедшим в подпрограммы 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84265" w:rsidRPr="00A84265" w:rsidTr="00A8426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A8426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A8426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A8426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A84265">
              <w:rPr>
                <w:b/>
                <w:sz w:val="22"/>
                <w:szCs w:val="22"/>
              </w:rPr>
              <w:t>в(</w:t>
            </w:r>
            <w:proofErr w:type="gramEnd"/>
            <w:r w:rsidRPr="00A84265"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D439C7">
        <w:rPr>
          <w:sz w:val="22"/>
          <w:szCs w:val="22"/>
        </w:rPr>
        <w:t>Дияшев</w:t>
      </w:r>
      <w:r w:rsidRPr="00A84265">
        <w:rPr>
          <w:sz w:val="22"/>
          <w:szCs w:val="22"/>
        </w:rPr>
        <w:t xml:space="preserve">ский сельсовет № </w:t>
      </w:r>
      <w:r w:rsidR="00D439C7">
        <w:rPr>
          <w:sz w:val="22"/>
          <w:szCs w:val="22"/>
        </w:rPr>
        <w:t>43</w:t>
      </w:r>
      <w:r w:rsidRPr="00A84265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07.09.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 xml:space="preserve">ский сельсовет/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84265" w:rsidRPr="00A84265" w:rsidTr="00A8426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 xml:space="preserve">ский сельсовет/ </w:t>
            </w:r>
            <w:proofErr w:type="gramStart"/>
            <w:r w:rsidRPr="00A84265">
              <w:rPr>
                <w:b/>
                <w:sz w:val="22"/>
                <w:szCs w:val="22"/>
              </w:rPr>
              <w:t>мероприятиям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не вошедшим в подпрограммы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государственной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D439C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 и непрограммных направлений деятельности)</w:t>
      </w:r>
      <w:proofErr w:type="gramStart"/>
      <w:r w:rsidRPr="00A84265">
        <w:rPr>
          <w:sz w:val="20"/>
          <w:szCs w:val="20"/>
        </w:rPr>
        <w:t>;В</w:t>
      </w:r>
      <w:proofErr w:type="gramEnd"/>
      <w:r w:rsidRPr="00A84265">
        <w:rPr>
          <w:sz w:val="20"/>
          <w:szCs w:val="20"/>
        </w:rPr>
        <w:t>Р - код вида расходов классификации расходов бюджетов (подгруппы и элемента);</w:t>
      </w:r>
    </w:p>
    <w:p w:rsidR="00D439C7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</w:p>
    <w:p w:rsidR="00F02D87" w:rsidRDefault="00A84265" w:rsidP="00A8426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4265" w:rsidRPr="00A84265" w:rsidRDefault="00F02D87" w:rsidP="00A8426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A84265" w:rsidRPr="00A84265">
        <w:rPr>
          <w:sz w:val="22"/>
          <w:szCs w:val="22"/>
        </w:rPr>
        <w:t>Приложение № 4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D439C7">
        <w:rPr>
          <w:sz w:val="22"/>
          <w:szCs w:val="22"/>
        </w:rPr>
        <w:t>Дияшев</w:t>
      </w:r>
      <w:r w:rsidRPr="00A84265">
        <w:rPr>
          <w:sz w:val="22"/>
          <w:szCs w:val="22"/>
        </w:rPr>
        <w:t>ский сельсовет</w:t>
      </w:r>
      <w:r>
        <w:rPr>
          <w:sz w:val="22"/>
          <w:szCs w:val="22"/>
        </w:rPr>
        <w:t xml:space="preserve"> от 07.09.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 w:rsidR="00D439C7">
        <w:rPr>
          <w:sz w:val="22"/>
          <w:szCs w:val="22"/>
        </w:rPr>
        <w:t>43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5440"/>
        <w:gridCol w:w="3636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ГАИФД – главный администратор </w:t>
      </w:r>
      <w:proofErr w:type="gramStart"/>
      <w:r w:rsidRPr="00A84265"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D439C7" w:rsidRDefault="00D439C7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D439C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 от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A842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F02D87">
        <w:rPr>
          <w:sz w:val="20"/>
          <w:szCs w:val="20"/>
        </w:rPr>
        <w:t>43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 xml:space="preserve">ский сельсовет / мероприятиям, не вошедшим в подпрограммы 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 / непрограммному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D439C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</w:t>
            </w:r>
            <w:r w:rsidR="00D439C7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 xml:space="preserve">сельсовет /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r w:rsidR="00D439C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F02D8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6</w:t>
      </w:r>
    </w:p>
    <w:p w:rsid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84265" w:rsidRPr="00A84265" w:rsidRDefault="00F02D87" w:rsidP="00A84265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Дияшев</w:t>
      </w:r>
      <w:r w:rsidR="00A84265" w:rsidRPr="00A84265">
        <w:rPr>
          <w:sz w:val="20"/>
          <w:szCs w:val="20"/>
        </w:rPr>
        <w:t>ский сельсовет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>
        <w:rPr>
          <w:sz w:val="20"/>
          <w:szCs w:val="20"/>
        </w:rPr>
        <w:t xml:space="preserve"> 07.09.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F02D87">
        <w:rPr>
          <w:sz w:val="20"/>
          <w:szCs w:val="20"/>
        </w:rPr>
        <w:t>43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F02D8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F02D8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 xml:space="preserve">ский сельсовет / мероприятиям, не вошедшим в подпрограммы муниципальной программы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F02D8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7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F02D8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F02D87">
        <w:rPr>
          <w:sz w:val="20"/>
          <w:szCs w:val="20"/>
        </w:rPr>
        <w:t>43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F02D8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F02D8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 xml:space="preserve">ский сельсовет / мероприятиям, не </w:t>
            </w:r>
            <w:proofErr w:type="gramStart"/>
            <w:r w:rsidRPr="00A84265">
              <w:rPr>
                <w:b/>
                <w:sz w:val="22"/>
                <w:szCs w:val="22"/>
              </w:rPr>
              <w:t>вошедшим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Default="00A84265" w:rsidP="00A84265">
      <w:pPr>
        <w:rPr>
          <w:sz w:val="22"/>
          <w:szCs w:val="22"/>
        </w:rPr>
      </w:pPr>
    </w:p>
    <w:p w:rsidR="00F02D87" w:rsidRDefault="00F02D87" w:rsidP="00A84265">
      <w:pPr>
        <w:rPr>
          <w:sz w:val="22"/>
          <w:szCs w:val="22"/>
        </w:rPr>
      </w:pPr>
    </w:p>
    <w:p w:rsidR="00F02D87" w:rsidRPr="00A84265" w:rsidRDefault="00F02D87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F02D8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 w:rsidR="00F02D87">
        <w:rPr>
          <w:sz w:val="20"/>
          <w:szCs w:val="20"/>
        </w:rPr>
        <w:t>43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F02D8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F02D8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 xml:space="preserve">ский сельсовет / мероприятиям, не вошедшим в подпрограммы муниципальной программы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Default="00A84265" w:rsidP="00A84265">
      <w:pPr>
        <w:jc w:val="both"/>
      </w:pPr>
    </w:p>
    <w:p w:rsidR="00F02D87" w:rsidRPr="00A84265" w:rsidRDefault="00F02D87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F02D8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F02D87">
        <w:rPr>
          <w:sz w:val="20"/>
          <w:szCs w:val="20"/>
        </w:rPr>
        <w:t>43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(полное наименование главного </w:t>
      </w:r>
      <w:proofErr w:type="gramStart"/>
      <w:r w:rsidRPr="00A84265"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 w:rsidRPr="00A84265">
        <w:rPr>
          <w:sz w:val="20"/>
          <w:szCs w:val="20"/>
        </w:rPr>
        <w:t>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ГАИФД/ подведомственных администраторов/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048" w:type="dxa"/>
            <w:gridSpan w:val="2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lastRenderedPageBreak/>
        <w:t>«_____» _______________________ 20__ г.</w:t>
      </w:r>
    </w:p>
    <w:p w:rsidR="00F02D87" w:rsidRDefault="00A84265" w:rsidP="00A84265">
      <w:pPr>
        <w:jc w:val="both"/>
      </w:pPr>
      <w:r w:rsidRPr="00A84265">
        <w:tab/>
      </w:r>
      <w:r w:rsidRPr="00A84265">
        <w:tab/>
      </w:r>
      <w:r>
        <w:t xml:space="preserve">                                                                                                                                  </w:t>
      </w:r>
    </w:p>
    <w:p w:rsidR="00A84265" w:rsidRPr="00A84265" w:rsidRDefault="00F02D87" w:rsidP="00A842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84265" w:rsidRPr="00A84265">
        <w:rPr>
          <w:sz w:val="20"/>
          <w:szCs w:val="20"/>
        </w:rPr>
        <w:t>Приложение № 10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F02D8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F02D87">
        <w:rPr>
          <w:sz w:val="20"/>
          <w:szCs w:val="20"/>
        </w:rPr>
        <w:t>43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8"/>
                <w:szCs w:val="18"/>
              </w:rPr>
              <w:t>администратора источников финансирования дефицита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A84265">
              <w:rPr>
                <w:sz w:val="22"/>
                <w:szCs w:val="22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Код </w:t>
            </w:r>
            <w:proofErr w:type="gramStart"/>
            <w:r w:rsidRPr="00A84265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r w:rsidR="00F02D8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F02D87">
        <w:rPr>
          <w:sz w:val="20"/>
          <w:szCs w:val="20"/>
        </w:rPr>
        <w:t>43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</w:t>
            </w:r>
            <w:proofErr w:type="gramStart"/>
            <w:r w:rsidRPr="00A84265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F02D8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сельсовет/ непрограммному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F02D8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 (подпрограмме муниципальной программы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 xml:space="preserve">ский сельсовет / мероприятиям, не вошедшим в подпрограммы муниципальной программы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)</w:t>
      </w:r>
      <w:proofErr w:type="gramEnd"/>
      <w:r w:rsidRPr="00A84265">
        <w:rPr>
          <w:sz w:val="20"/>
          <w:szCs w:val="20"/>
        </w:rPr>
        <w:t>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12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F02D87">
        <w:rPr>
          <w:sz w:val="20"/>
          <w:szCs w:val="20"/>
        </w:rPr>
        <w:t>Дияшев</w:t>
      </w:r>
      <w:r w:rsidRPr="00A84265">
        <w:rPr>
          <w:sz w:val="20"/>
          <w:szCs w:val="20"/>
        </w:rPr>
        <w:t>ский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07.09.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F02D87">
        <w:rPr>
          <w:sz w:val="20"/>
          <w:szCs w:val="20"/>
        </w:rPr>
        <w:t>43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F02D8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 / непрограммному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F02D87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 xml:space="preserve">ский сельсовет / мероприятиям, не вошедшим в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подпрограммы муниципальной программы Сельского поселения </w:t>
            </w:r>
            <w:r w:rsidR="00F02D87">
              <w:rPr>
                <w:b/>
                <w:sz w:val="22"/>
                <w:szCs w:val="22"/>
              </w:rPr>
              <w:t>Дияшев</w:t>
            </w:r>
            <w:r w:rsidRPr="00A84265">
              <w:rPr>
                <w:b/>
                <w:sz w:val="22"/>
                <w:szCs w:val="22"/>
              </w:rPr>
              <w:t>ский сельсовет)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;</w:t>
      </w:r>
      <w:proofErr w:type="gramEnd"/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A84265" w:rsidRPr="00A84265" w:rsidRDefault="00A84265" w:rsidP="00A84265"/>
    <w:p w:rsidR="002F77E7" w:rsidRPr="00A84265" w:rsidRDefault="002F77E7"/>
    <w:sectPr w:rsidR="002F77E7" w:rsidRPr="00A8426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5"/>
    <w:rsid w:val="00011920"/>
    <w:rsid w:val="000E0A20"/>
    <w:rsid w:val="00282C96"/>
    <w:rsid w:val="002F77E7"/>
    <w:rsid w:val="004759EF"/>
    <w:rsid w:val="00A84265"/>
    <w:rsid w:val="00D439C7"/>
    <w:rsid w:val="00E12E96"/>
    <w:rsid w:val="00E16623"/>
    <w:rsid w:val="00F02D87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530;fld=134" TargetMode="External"/><Relationship Id="rId13" Type="http://schemas.openxmlformats.org/officeDocument/2006/relationships/hyperlink" Target="consultantplus://offline/main?base=LAW;n=112530;fld=134" TargetMode="External"/><Relationship Id="rId18" Type="http://schemas.openxmlformats.org/officeDocument/2006/relationships/hyperlink" Target="consultantplus://offline/main?base=LAW;n=112530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377;fld=134" TargetMode="External"/><Relationship Id="rId7" Type="http://schemas.openxmlformats.org/officeDocument/2006/relationships/hyperlink" Target="consultantplus://offline/main?base=LAW;n=105058;fld=134;dst=3" TargetMode="External"/><Relationship Id="rId12" Type="http://schemas.openxmlformats.org/officeDocument/2006/relationships/hyperlink" Target="consultantplus://offline/main?base=LAW;n=105058;fld=134;dst=37" TargetMode="External"/><Relationship Id="rId17" Type="http://schemas.openxmlformats.org/officeDocument/2006/relationships/hyperlink" Target="consultantplus://offline/main?base=LAW;n=105058;fld=134;dst=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2377;fld=134" TargetMode="External"/><Relationship Id="rId20" Type="http://schemas.openxmlformats.org/officeDocument/2006/relationships/hyperlink" Target="consultantplus://offline/main?base=LAW;n=53610;fld=134;dst=1002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12377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3610;fld=134;dst=100283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53610;fld=134;dst=100283" TargetMode="External"/><Relationship Id="rId19" Type="http://schemas.openxmlformats.org/officeDocument/2006/relationships/hyperlink" Target="consultantplus://offline/main?base=LAW;n=11238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382;fld=134" TargetMode="External"/><Relationship Id="rId14" Type="http://schemas.openxmlformats.org/officeDocument/2006/relationships/hyperlink" Target="consultantplus://offline/main?base=LAW;n=112382;fld=134" TargetMode="External"/><Relationship Id="rId22" Type="http://schemas.openxmlformats.org/officeDocument/2006/relationships/hyperlink" Target="consultantplus://offline/main?base=LAW;n=105058;fld=134;dst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10700</Words>
  <Characters>60994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Admin</cp:lastModifiedBy>
  <cp:revision>4</cp:revision>
  <dcterms:created xsi:type="dcterms:W3CDTF">2020-09-07T06:52:00Z</dcterms:created>
  <dcterms:modified xsi:type="dcterms:W3CDTF">2020-09-18T07:33:00Z</dcterms:modified>
</cp:coreProperties>
</file>